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4" w:rsidRDefault="000C3884" w:rsidP="00065247">
      <w:pPr>
        <w:pStyle w:val="ConsPlusNormal"/>
        <w:widowControl/>
        <w:tabs>
          <w:tab w:val="left" w:pos="5670"/>
        </w:tabs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C3884" w:rsidRDefault="000C3884" w:rsidP="00065247">
      <w:pPr>
        <w:pStyle w:val="ConsPlusNormal"/>
        <w:widowControl/>
        <w:tabs>
          <w:tab w:val="left" w:pos="5670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 и социальной защиты населения Забайкальского края</w:t>
      </w:r>
    </w:p>
    <w:p w:rsidR="000C3884" w:rsidRDefault="000C3884" w:rsidP="00065247">
      <w:pPr>
        <w:pStyle w:val="ConsPlusNormal"/>
        <w:widowControl/>
        <w:tabs>
          <w:tab w:val="left" w:pos="5670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957 от «31» августа 2020 г.</w:t>
      </w:r>
    </w:p>
    <w:p w:rsidR="000C3884" w:rsidRDefault="000C3884" w:rsidP="00065247">
      <w:pPr>
        <w:pStyle w:val="ConsPlusNormal"/>
        <w:widowControl/>
        <w:tabs>
          <w:tab w:val="left" w:pos="5670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  расшифровка)</w:t>
      </w: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0652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</w:t>
      </w:r>
      <w:r w:rsidR="000652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год</w:t>
      </w: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2021 год и плановый период 2022 и 2023 годов</w:t>
      </w:r>
    </w:p>
    <w:p w:rsidR="000C3884" w:rsidRDefault="000C3884" w:rsidP="000C3884">
      <w:pPr>
        <w:pStyle w:val="ConsPlusNonformat"/>
        <w:widowControl/>
        <w:ind w:firstLine="284"/>
        <w:rPr>
          <w:sz w:val="16"/>
          <w:szCs w:val="16"/>
        </w:rPr>
      </w:pPr>
    </w:p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социального обслуживания Шилкинский       социально-реабилитационный центр «Сибиряк» Забайкальского края</w:t>
      </w:r>
    </w:p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0C3884" w:rsidRDefault="00065247" w:rsidP="000C3884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«01</w:t>
      </w:r>
      <w:r w:rsidR="000C388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="000C388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0C3884">
        <w:rPr>
          <w:rFonts w:ascii="Times New Roman" w:hAnsi="Times New Roman" w:cs="Times New Roman"/>
        </w:rPr>
        <w:t xml:space="preserve"> г.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КОДЫ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sz w:val="16"/>
          <w:szCs w:val="16"/>
        </w:rPr>
        <w:t xml:space="preserve"> </w:t>
      </w:r>
      <w:r w:rsidRPr="007C3D40">
        <w:rPr>
          <w:rFonts w:ascii="Times New Roman" w:hAnsi="Times New Roman" w:cs="Times New Roman"/>
          <w:sz w:val="16"/>
          <w:szCs w:val="16"/>
        </w:rPr>
        <w:t>ГУСО ШСРЦ «Сибиряк» Забайкальского края</w:t>
      </w:r>
      <w:r>
        <w:rPr>
          <w:sz w:val="16"/>
          <w:szCs w:val="16"/>
        </w:rPr>
        <w:t xml:space="preserve">         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</w:tblGrid>
      <w:tr w:rsidR="000C3884" w:rsidTr="000C3884">
        <w:trPr>
          <w:trHeight w:val="6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07FA2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0013</w:t>
            </w:r>
          </w:p>
        </w:tc>
      </w:tr>
      <w:tr w:rsidR="000C3884" w:rsidTr="000C3884">
        <w:trPr>
          <w:trHeight w:val="47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47009681</w:t>
            </w:r>
          </w:p>
        </w:tc>
      </w:tr>
      <w:tr w:rsidR="000C3884" w:rsidTr="000C388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84" w:rsidTr="000C388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76254501000</w:t>
            </w: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84" w:rsidTr="000C3884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84" w:rsidTr="000C3884">
        <w:trPr>
          <w:trHeight w:val="39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07FA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C3884" w:rsidRDefault="000C3884" w:rsidP="00EB26B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сокращенное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соответствии с Уставом учреждения)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573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Форма по ОКУД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учреждения    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3C2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3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по ОКПО</w:t>
      </w:r>
      <w:r>
        <w:rPr>
          <w:sz w:val="16"/>
          <w:szCs w:val="16"/>
        </w:rPr>
        <w:t xml:space="preserve">            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E573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Глава по БК</w:t>
      </w:r>
    </w:p>
    <w:p w:rsidR="000C3884" w:rsidRDefault="00D56A0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учреждения    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3C2">
        <w:rPr>
          <w:rFonts w:ascii="Times New Roman" w:hAnsi="Times New Roman" w:cs="Times New Roman"/>
          <w:sz w:val="24"/>
          <w:szCs w:val="24"/>
        </w:rPr>
        <w:t xml:space="preserve">Забайкальский край,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884" w:rsidRDefault="000C3884" w:rsidP="00EB26BE">
      <w:pPr>
        <w:pStyle w:val="ConsPlusNonformat"/>
        <w:widowControl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(подразделе</w:t>
      </w:r>
      <w:r w:rsidR="00EB26BE">
        <w:rPr>
          <w:rFonts w:ascii="Times New Roman" w:hAnsi="Times New Roman" w:cs="Times New Roman"/>
          <w:sz w:val="24"/>
          <w:szCs w:val="24"/>
        </w:rPr>
        <w:t xml:space="preserve">ния)                        </w:t>
      </w:r>
      <w:r w:rsidR="00EB26BE" w:rsidRPr="00EB26BE">
        <w:rPr>
          <w:rFonts w:ascii="Times New Roman" w:hAnsi="Times New Roman" w:cs="Times New Roman"/>
          <w:sz w:val="24"/>
          <w:szCs w:val="24"/>
        </w:rPr>
        <w:t>г. Шилка, ул. Ленина, 94</w:t>
      </w:r>
      <w:r w:rsidR="00D56A0B">
        <w:rPr>
          <w:sz w:val="16"/>
          <w:szCs w:val="16"/>
        </w:rPr>
        <w:t xml:space="preserve">    </w:t>
      </w:r>
      <w:r w:rsidR="00EB26BE">
        <w:rPr>
          <w:sz w:val="16"/>
          <w:szCs w:val="16"/>
        </w:rPr>
        <w:t xml:space="preserve">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</w:t>
      </w:r>
      <w:r w:rsidR="00EB26BE" w:rsidRPr="00EB26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 ОКАТО</w:t>
      </w:r>
      <w:r>
        <w:rPr>
          <w:sz w:val="16"/>
          <w:szCs w:val="16"/>
        </w:rPr>
        <w:t xml:space="preserve">      </w:t>
      </w:r>
    </w:p>
    <w:p w:rsidR="000C3884" w:rsidRPr="00D56A0B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</w:t>
      </w:r>
      <w:r w:rsidR="00D56A0B" w:rsidRPr="00D56A0B">
        <w:rPr>
          <w:rFonts w:ascii="Times New Roman" w:hAnsi="Times New Roman" w:cs="Times New Roman"/>
          <w:sz w:val="24"/>
          <w:szCs w:val="24"/>
        </w:rPr>
        <w:t xml:space="preserve"> </w:t>
      </w:r>
      <w:r w:rsidRPr="00D56A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26BE">
        <w:rPr>
          <w:rFonts w:ascii="Times New Roman" w:hAnsi="Times New Roman" w:cs="Times New Roman"/>
          <w:sz w:val="24"/>
          <w:szCs w:val="24"/>
        </w:rPr>
        <w:t xml:space="preserve">аименование органа,              Министерство труда и </w:t>
      </w:r>
      <w:proofErr w:type="gramStart"/>
      <w:r w:rsidR="00EB26BE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EB26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ОКЕИ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функции   </w:t>
      </w:r>
      <w:r w:rsidR="00EB26BE">
        <w:rPr>
          <w:rFonts w:ascii="Times New Roman" w:hAnsi="Times New Roman" w:cs="Times New Roman"/>
          <w:sz w:val="24"/>
          <w:szCs w:val="24"/>
        </w:rPr>
        <w:t>защиты населения Забайкальского</w:t>
      </w:r>
    </w:p>
    <w:p w:rsidR="000C3884" w:rsidRDefault="00D56A0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C3884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sz w:val="16"/>
          <w:szCs w:val="16"/>
        </w:rPr>
        <w:t xml:space="preserve">    </w:t>
      </w:r>
      <w:r w:rsidR="00E573C2">
        <w:rPr>
          <w:sz w:val="16"/>
          <w:szCs w:val="16"/>
        </w:rPr>
        <w:t xml:space="preserve"> </w:t>
      </w:r>
      <w:r w:rsidR="00EB26BE" w:rsidRPr="00EB26BE">
        <w:rPr>
          <w:rFonts w:ascii="Times New Roman" w:hAnsi="Times New Roman" w:cs="Times New Roman"/>
          <w:sz w:val="24"/>
          <w:szCs w:val="24"/>
        </w:rPr>
        <w:t>края</w:t>
      </w:r>
      <w:r w:rsidR="00E573C2">
        <w:rPr>
          <w:sz w:val="16"/>
          <w:szCs w:val="16"/>
        </w:rPr>
        <w:t xml:space="preserve">   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73C2" w:rsidRPr="00EB26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3884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" w:history="1">
        <w:r w:rsidR="000C3884">
          <w:rPr>
            <w:rStyle w:val="ad"/>
            <w:sz w:val="24"/>
          </w:rPr>
          <w:t>ОКВ</w:t>
        </w:r>
      </w:hyperlink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 w:rsidR="00EB26BE">
        <w:rPr>
          <w:rFonts w:ascii="Times New Roman" w:hAnsi="Times New Roman" w:cs="Times New Roman"/>
          <w:sz w:val="24"/>
          <w:szCs w:val="24"/>
        </w:rPr>
        <w:t>7527005896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EB26BE">
      <w:pPr>
        <w:pStyle w:val="ConsPlusNonformat"/>
        <w:widowControl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 </w:t>
      </w:r>
      <w:r w:rsidR="00EB26BE">
        <w:rPr>
          <w:rFonts w:ascii="Times New Roman" w:hAnsi="Times New Roman" w:cs="Times New Roman"/>
          <w:sz w:val="24"/>
          <w:szCs w:val="24"/>
        </w:rPr>
        <w:t>752701001</w:t>
      </w:r>
      <w:r>
        <w:rPr>
          <w:sz w:val="16"/>
          <w:szCs w:val="16"/>
        </w:rPr>
        <w:t xml:space="preserve">     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руб.  (для финансовых показателей)                                               </w:t>
      </w:r>
    </w:p>
    <w:p w:rsidR="000C3884" w:rsidRDefault="000C3884" w:rsidP="00EB26BE">
      <w:pPr>
        <w:pStyle w:val="ConsPlusNonformat"/>
        <w:widowControl/>
        <w:ind w:firstLine="284"/>
        <w:rPr>
          <w:sz w:val="16"/>
          <w:szCs w:val="16"/>
        </w:rPr>
      </w:pP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и дополнительные виды деятельности    (ОКВЭД).  </w:t>
      </w: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3"/>
        <w:gridCol w:w="4362"/>
      </w:tblGrid>
      <w:tr w:rsidR="000C3884" w:rsidTr="00002159">
        <w:tc>
          <w:tcPr>
            <w:tcW w:w="2836" w:type="dxa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2693" w:type="dxa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4362" w:type="dxa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0C3884" w:rsidTr="00002159">
        <w:trPr>
          <w:trHeight w:val="122"/>
        </w:trPr>
        <w:tc>
          <w:tcPr>
            <w:tcW w:w="2836" w:type="dxa"/>
          </w:tcPr>
          <w:p w:rsidR="000C3884" w:rsidRDefault="00002159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693" w:type="dxa"/>
          </w:tcPr>
          <w:p w:rsidR="000C3884" w:rsidRDefault="00002159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85.31</w:t>
            </w:r>
          </w:p>
        </w:tc>
        <w:tc>
          <w:tcPr>
            <w:tcW w:w="4362" w:type="dxa"/>
          </w:tcPr>
          <w:p w:rsidR="000C3884" w:rsidRDefault="00002159" w:rsidP="0000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002159" w:rsidTr="00002159">
        <w:trPr>
          <w:trHeight w:val="163"/>
        </w:trPr>
        <w:tc>
          <w:tcPr>
            <w:tcW w:w="2836" w:type="dxa"/>
          </w:tcPr>
          <w:p w:rsidR="00002159" w:rsidRDefault="00002159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693" w:type="dxa"/>
          </w:tcPr>
          <w:p w:rsidR="00002159" w:rsidRDefault="00002159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  <w:tc>
          <w:tcPr>
            <w:tcW w:w="4362" w:type="dxa"/>
          </w:tcPr>
          <w:p w:rsidR="00002159" w:rsidRDefault="00002159" w:rsidP="0000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02159" w:rsidRDefault="00002159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02159" w:rsidRDefault="00002159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Перечень и объем предоставляемых услуг (работ)   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9"/>
        <w:gridCol w:w="1417"/>
        <w:gridCol w:w="1811"/>
      </w:tblGrid>
      <w:tr w:rsidR="000C3884" w:rsidTr="006A0F4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C3884" w:rsidTr="006A0F49">
        <w:trPr>
          <w:trHeight w:val="1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A0F49" w:rsidP="006A0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021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1F3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254" w:rsidRDefault="001F3254" w:rsidP="006A0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  <w:p w:rsidR="001F3254" w:rsidRDefault="001F3254" w:rsidP="006A0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A0F49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A0F49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A55CA9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38290350,00</w:t>
            </w:r>
          </w:p>
          <w:p w:rsidR="00B8332E" w:rsidRDefault="00B8332E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2E" w:rsidRDefault="00B8332E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1F3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1F3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BC4369" w:rsidP="001F3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F3254" w:rsidRPr="000F6235" w:rsidRDefault="00A55CA9" w:rsidP="001F3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2159" w:rsidTr="001F51E0">
        <w:trPr>
          <w:trHeight w:val="8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6A0F49" w:rsidP="001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9" w:rsidRDefault="006A0F49" w:rsidP="001F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9" w:rsidRDefault="005A238B" w:rsidP="001F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9" w:rsidRDefault="0072178E" w:rsidP="001F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51E0" w:rsidTr="006A0F49">
        <w:trPr>
          <w:trHeight w:val="2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1F51E0" w:rsidP="001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1F51E0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1F51E0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72178E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Нормативы финансовых затрат:</w:t>
      </w:r>
    </w:p>
    <w:p w:rsidR="008D05FF" w:rsidRDefault="008D05FF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 затрат на оказание государственной услуги –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составляет </w:t>
      </w:r>
      <w:r w:rsidR="00A55CA9">
        <w:rPr>
          <w:rFonts w:ascii="Times New Roman" w:hAnsi="Times New Roman" w:cs="Times New Roman"/>
          <w:sz w:val="24"/>
          <w:szCs w:val="24"/>
        </w:rPr>
        <w:t>92265,9</w:t>
      </w:r>
      <w:r>
        <w:rPr>
          <w:rFonts w:ascii="Times New Roman" w:hAnsi="Times New Roman" w:cs="Times New Roman"/>
          <w:sz w:val="24"/>
          <w:szCs w:val="24"/>
        </w:rPr>
        <w:t xml:space="preserve"> руб. на 1 чел. в год</w:t>
      </w:r>
      <w:r w:rsidR="001F32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254" w:rsidRDefault="001F325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затрат на оказание государственной услуги – содержание и воспитание детей-сирот и детей, оставшихся без попечения родителей, детей, находящихся в трудной жизненной ситуации составляет 280670,13 руб. на 1 чел. в год.</w:t>
      </w:r>
    </w:p>
    <w:p w:rsidR="001F3254" w:rsidRDefault="001F325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затрат на оказание государственной услуги – подготовка граждан, выразивших желание принять детей-сирот и детей, оставшихся без попечения родителей, на семейные формы устройства составляет 0,00 руб. на 1 чел. в год.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государственного имущества.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Общая площадь объектов недвижимого имущества, находящегося у учреждения на праве оперативного управления </w:t>
      </w:r>
      <w:r w:rsidR="00C06D58">
        <w:rPr>
          <w:rFonts w:ascii="Times New Roman" w:hAnsi="Times New Roman" w:cs="Times New Roman"/>
          <w:sz w:val="24"/>
          <w:szCs w:val="24"/>
        </w:rPr>
        <w:t>1955</w:t>
      </w:r>
      <w:r w:rsidR="0000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Общая площадь объектов недвижимого имущества, находящегося у учреждения на праве оперативного управления, и переданного в аренду </w:t>
      </w:r>
      <w:r w:rsidR="00007FA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Общая площадь объектов недвижимого имущества, находящегося у учреждения на праве оперативного управления, и переданного в безвозмездное пользование </w:t>
      </w:r>
      <w:r w:rsidR="00007FA2">
        <w:rPr>
          <w:rFonts w:ascii="Times New Roman" w:hAnsi="Times New Roman" w:cs="Times New Roman"/>
          <w:sz w:val="24"/>
          <w:szCs w:val="24"/>
        </w:rPr>
        <w:t>0</w:t>
      </w:r>
      <w:r w:rsidR="00325FE7" w:rsidRPr="0032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Количество объектов недвижимого имущества, находящегося у учреждения на праве оперативного управления </w:t>
      </w:r>
      <w:r w:rsidR="00C06D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D58" w:rsidRDefault="00C06D58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Балансовая стоимость имущества по состоянию на 01 января 20</w:t>
      </w:r>
      <w:r w:rsidR="004B67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года, руб.: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27"/>
        <w:gridCol w:w="1880"/>
        <w:gridCol w:w="1880"/>
        <w:gridCol w:w="2167"/>
      </w:tblGrid>
      <w:tr w:rsidR="000C3884" w:rsidTr="004B678A">
        <w:trPr>
          <w:cantSplit/>
          <w:trHeight w:val="240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C3884" w:rsidTr="004B678A">
        <w:trPr>
          <w:cantSplit/>
          <w:trHeight w:val="96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proofErr w:type="gram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доходов, полученных за счет иной приносящей доход деятельности</w:t>
            </w:r>
          </w:p>
        </w:tc>
      </w:tr>
      <w:tr w:rsidR="000C3884" w:rsidTr="004B678A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30763299,78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30763299,78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4" w:rsidTr="004B678A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8316437,38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8014451,38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307986,00</w:t>
            </w:r>
          </w:p>
        </w:tc>
      </w:tr>
      <w:tr w:rsidR="000C3884" w:rsidTr="004B678A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особо ценного движимого   имущества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4787451,34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BC4369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4774171,34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4B678A" w:rsidP="004B678A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13280,00</w:t>
            </w:r>
          </w:p>
        </w:tc>
      </w:tr>
    </w:tbl>
    <w:p w:rsidR="000C3884" w:rsidRDefault="000C3884" w:rsidP="000C3884">
      <w:pPr>
        <w:ind w:firstLine="284"/>
      </w:pPr>
    </w:p>
    <w:p w:rsidR="000C3884" w:rsidRDefault="000C3884" w:rsidP="000C3884">
      <w:pPr>
        <w:ind w:firstLine="284"/>
      </w:pPr>
      <w:r>
        <w:t>5. Численность сотрудников и заработная плата:</w:t>
      </w:r>
    </w:p>
    <w:p w:rsidR="000C3884" w:rsidRDefault="000C3884" w:rsidP="000C3884">
      <w:pPr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2229"/>
        <w:gridCol w:w="2107"/>
      </w:tblGrid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персонала всего, в том числе: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07FA2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146,75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прочего персонала,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«педагогические работники»,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07FA2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«социальные работники»,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07FA2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«врачи»,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07FA2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«средний медицинский персонал»,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F638D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07FA2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«младший медицинский персонал»,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4" w:rsidRPr="000F6235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ФОТ, руб.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F6235" w:rsidRDefault="00A1395A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45 821 826, 62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F6235" w:rsidRDefault="00A1395A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45 821 826, 62</w:t>
            </w:r>
            <w:bookmarkStart w:id="0" w:name="_GoBack"/>
            <w:bookmarkEnd w:id="0"/>
          </w:p>
        </w:tc>
      </w:tr>
      <w:tr w:rsidR="000C3884" w:rsidRPr="000F6235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номинальная заработная плата сотрудников учреждения, руб.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F6235" w:rsidRDefault="000F6235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33314,66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F6235" w:rsidRDefault="000F6235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33314,66</w:t>
            </w:r>
          </w:p>
        </w:tc>
      </w:tr>
    </w:tbl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финансового состояния учреждения по состоянию на 01 января 20</w:t>
      </w:r>
      <w:r w:rsidR="004B67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884" w:rsidRDefault="000C3884" w:rsidP="000C3884">
      <w:pPr>
        <w:autoSpaceDE w:val="0"/>
        <w:autoSpaceDN w:val="0"/>
        <w:adjustRightInd w:val="0"/>
        <w:ind w:firstLine="284"/>
        <w:jc w:val="both"/>
        <w:rPr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701"/>
        <w:gridCol w:w="1134"/>
        <w:gridCol w:w="1134"/>
      </w:tblGrid>
      <w:tr w:rsidR="000C3884" w:rsidTr="00F82E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Наименование показателя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 xml:space="preserve">Сумма по источникам, </w:t>
            </w:r>
            <w:r>
              <w:rPr>
                <w:i/>
              </w:rPr>
              <w:t>тыс. руб.</w:t>
            </w:r>
          </w:p>
        </w:tc>
      </w:tr>
      <w:tr w:rsidR="000C3884" w:rsidTr="00F82E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Плата, утвержденная законом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Нефинансовые активы, всего: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35537,45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35550,75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   из них: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недвижимое имущество, всего: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30763,3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30763,30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остаточная стоимость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25247,74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25247,74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особо ценное движимое имущество, всего: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4774,15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4787,45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остаточная стоимость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1596,00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Финансовые активы, всего: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266,20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271,50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из них денежные средства учреждения,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- денежные средства учреждения на счетах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5,30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- денежные средства учреждения, размещенные на депозиты в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иные финансовые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165,10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165,10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101,10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101,10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Обязательства,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662,90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668,90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1331,80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долговые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662,90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668,90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1331,80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в том числе просроченная 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Прочие активы (запасы)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1197,50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837,20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BC4369" w:rsidP="00BC4369">
            <w:pPr>
              <w:autoSpaceDE w:val="0"/>
              <w:autoSpaceDN w:val="0"/>
              <w:adjustRightInd w:val="0"/>
              <w:jc w:val="center"/>
            </w:pPr>
            <w:r>
              <w:t>2034,70</w:t>
            </w:r>
          </w:p>
        </w:tc>
      </w:tr>
    </w:tbl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884" w:rsidRDefault="000C3884" w:rsidP="000C3884">
      <w:pPr>
        <w:sectPr w:rsidR="000C3884" w:rsidSect="000F6235">
          <w:pgSz w:w="11909" w:h="16834"/>
          <w:pgMar w:top="1134" w:right="851" w:bottom="1134" w:left="1418" w:header="720" w:footer="720" w:gutter="0"/>
          <w:cols w:space="720"/>
          <w:docGrid w:linePitch="326"/>
        </w:sectPr>
      </w:pPr>
    </w:p>
    <w:p w:rsidR="00547B27" w:rsidRDefault="000C3884" w:rsidP="00547B27">
      <w:pPr>
        <w:autoSpaceDE w:val="0"/>
        <w:autoSpaceDN w:val="0"/>
        <w:adjustRightInd w:val="0"/>
        <w:ind w:firstLine="567"/>
      </w:pPr>
      <w:r>
        <w:lastRenderedPageBreak/>
        <w:t>Руководитель</w:t>
      </w:r>
      <w:r>
        <w:tab/>
      </w:r>
      <w:r>
        <w:tab/>
        <w:t xml:space="preserve">           </w:t>
      </w:r>
      <w:r w:rsidR="00547B27">
        <w:t xml:space="preserve">                                               Н.В. Косякова</w:t>
      </w:r>
    </w:p>
    <w:p w:rsidR="000C3884" w:rsidRPr="00547B27" w:rsidRDefault="000C3884" w:rsidP="00547B27">
      <w:pPr>
        <w:autoSpaceDE w:val="0"/>
        <w:autoSpaceDN w:val="0"/>
        <w:adjustRightInd w:val="0"/>
        <w:ind w:firstLine="567"/>
      </w:pPr>
      <w:r>
        <w:t xml:space="preserve"> </w:t>
      </w:r>
      <w:r w:rsidR="00547B27">
        <w:t xml:space="preserve">                                                </w:t>
      </w:r>
      <w:r>
        <w:t>_______________</w:t>
      </w:r>
      <w:r>
        <w:tab/>
      </w:r>
      <w:r w:rsidR="00547B27" w:rsidRPr="00547B27">
        <w:t>_______________________</w:t>
      </w: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(подпись)</w:t>
      </w:r>
      <w:r>
        <w:tab/>
      </w:r>
      <w:r>
        <w:tab/>
        <w:t xml:space="preserve">  (расшифровка подписи)</w:t>
      </w: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  <w:r>
        <w:t>Руководитель финансов</w:t>
      </w:r>
      <w:proofErr w:type="gramStart"/>
      <w:r>
        <w:t>о-</w:t>
      </w:r>
      <w:proofErr w:type="gramEnd"/>
      <w:r w:rsidR="00547B27">
        <w:t xml:space="preserve">                                             Л.В. Власюк</w:t>
      </w: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  <w:r>
        <w:t>экономической службы</w:t>
      </w:r>
      <w:r>
        <w:tab/>
        <w:t>_______________</w:t>
      </w:r>
      <w:r>
        <w:tab/>
      </w:r>
      <w:r w:rsidR="00547B27">
        <w:t>_______________________</w:t>
      </w: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(подпись)</w:t>
      </w:r>
      <w:r>
        <w:tab/>
      </w:r>
      <w:r>
        <w:tab/>
        <w:t xml:space="preserve">  (расшифровка подписи)</w:t>
      </w: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</w:p>
    <w:p w:rsidR="00547B27" w:rsidRDefault="000C3884" w:rsidP="000C3884">
      <w:pPr>
        <w:autoSpaceDE w:val="0"/>
        <w:autoSpaceDN w:val="0"/>
        <w:adjustRightInd w:val="0"/>
        <w:ind w:firstLine="567"/>
        <w:jc w:val="both"/>
      </w:pPr>
      <w:r>
        <w:t>Ответственный исполнитель</w:t>
      </w:r>
      <w:r w:rsidR="00547B27">
        <w:t xml:space="preserve">                                        А.Н. Иванова</w:t>
      </w:r>
    </w:p>
    <w:p w:rsidR="000C3884" w:rsidRDefault="00547B27" w:rsidP="000C3884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</w:t>
      </w:r>
      <w:r w:rsidR="000C3884">
        <w:t xml:space="preserve"> _______________</w:t>
      </w:r>
      <w:r w:rsidR="000C3884">
        <w:tab/>
        <w:t>________________________</w:t>
      </w:r>
    </w:p>
    <w:p w:rsidR="000C3884" w:rsidRDefault="000C3884" w:rsidP="000C3884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(подпись)</w:t>
      </w:r>
      <w:r>
        <w:tab/>
      </w:r>
      <w:r>
        <w:tab/>
        <w:t xml:space="preserve">  (расшифровка подписи)</w:t>
      </w:r>
    </w:p>
    <w:p w:rsidR="000C3884" w:rsidRDefault="000C3884" w:rsidP="000C3884">
      <w:pPr>
        <w:autoSpaceDE w:val="0"/>
        <w:autoSpaceDN w:val="0"/>
        <w:adjustRightInd w:val="0"/>
        <w:outlineLvl w:val="0"/>
      </w:pPr>
    </w:p>
    <w:p w:rsidR="000C3884" w:rsidRDefault="000C3884" w:rsidP="000C3884">
      <w:pPr>
        <w:autoSpaceDE w:val="0"/>
        <w:autoSpaceDN w:val="0"/>
        <w:adjustRightInd w:val="0"/>
        <w:outlineLvl w:val="0"/>
      </w:pPr>
    </w:p>
    <w:p w:rsidR="000C3884" w:rsidRDefault="00373D8B" w:rsidP="000C3884">
      <w:pPr>
        <w:autoSpaceDE w:val="0"/>
        <w:autoSpaceDN w:val="0"/>
        <w:adjustRightInd w:val="0"/>
        <w:outlineLvl w:val="0"/>
      </w:pPr>
      <w:r>
        <w:t xml:space="preserve">        </w:t>
      </w:r>
      <w:r w:rsidR="000C3884">
        <w:t>«</w:t>
      </w:r>
      <w:r>
        <w:t>21</w:t>
      </w:r>
      <w:r w:rsidR="000C3884">
        <w:t xml:space="preserve">» </w:t>
      </w:r>
      <w:r>
        <w:t>января</w:t>
      </w:r>
      <w:r w:rsidR="000C3884">
        <w:t xml:space="preserve"> 20</w:t>
      </w:r>
      <w:r>
        <w:t>21</w:t>
      </w:r>
      <w:r w:rsidR="000C3884">
        <w:t xml:space="preserve"> г.</w:t>
      </w: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325A51" w:rsidRDefault="00325A51"/>
    <w:sectPr w:rsidR="00325A51" w:rsidSect="00B5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C5"/>
    <w:rsid w:val="00002159"/>
    <w:rsid w:val="00007FA2"/>
    <w:rsid w:val="00051B46"/>
    <w:rsid w:val="00065247"/>
    <w:rsid w:val="000A3259"/>
    <w:rsid w:val="000C3884"/>
    <w:rsid w:val="000F6235"/>
    <w:rsid w:val="001F3254"/>
    <w:rsid w:val="001F51E0"/>
    <w:rsid w:val="00221216"/>
    <w:rsid w:val="00270C3D"/>
    <w:rsid w:val="003205A8"/>
    <w:rsid w:val="00325A51"/>
    <w:rsid w:val="00325FE7"/>
    <w:rsid w:val="00365B62"/>
    <w:rsid w:val="00373D8B"/>
    <w:rsid w:val="003767F5"/>
    <w:rsid w:val="00493BA5"/>
    <w:rsid w:val="004B678A"/>
    <w:rsid w:val="005428CF"/>
    <w:rsid w:val="00547B27"/>
    <w:rsid w:val="005632B8"/>
    <w:rsid w:val="00596E08"/>
    <w:rsid w:val="005A238B"/>
    <w:rsid w:val="005B392A"/>
    <w:rsid w:val="005F7B9E"/>
    <w:rsid w:val="006A0F49"/>
    <w:rsid w:val="006F285F"/>
    <w:rsid w:val="006F638D"/>
    <w:rsid w:val="0072178E"/>
    <w:rsid w:val="007C3D40"/>
    <w:rsid w:val="008D05FF"/>
    <w:rsid w:val="009B3132"/>
    <w:rsid w:val="009E15B0"/>
    <w:rsid w:val="00A1395A"/>
    <w:rsid w:val="00A55CA9"/>
    <w:rsid w:val="00AC134C"/>
    <w:rsid w:val="00B52848"/>
    <w:rsid w:val="00B8332E"/>
    <w:rsid w:val="00BC17BC"/>
    <w:rsid w:val="00BC4369"/>
    <w:rsid w:val="00C06D58"/>
    <w:rsid w:val="00C23FD9"/>
    <w:rsid w:val="00C36614"/>
    <w:rsid w:val="00C406F1"/>
    <w:rsid w:val="00CC7418"/>
    <w:rsid w:val="00D32869"/>
    <w:rsid w:val="00D56A0B"/>
    <w:rsid w:val="00D70AC5"/>
    <w:rsid w:val="00DE0447"/>
    <w:rsid w:val="00E2423C"/>
    <w:rsid w:val="00E30B76"/>
    <w:rsid w:val="00E5263A"/>
    <w:rsid w:val="00E573C2"/>
    <w:rsid w:val="00EB26BE"/>
    <w:rsid w:val="00EC59FB"/>
    <w:rsid w:val="00F55257"/>
    <w:rsid w:val="00F82EF5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88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C388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C388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8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38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38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C38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C38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0C3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0C388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0C3884"/>
    <w:rPr>
      <w:rFonts w:ascii="Times New Roman" w:eastAsia="Times New Roman" w:hAnsi="Times New Roman" w:cs="Times New Roman"/>
      <w:sz w:val="28"/>
      <w:szCs w:val="48"/>
    </w:rPr>
  </w:style>
  <w:style w:type="paragraph" w:styleId="a8">
    <w:name w:val="Body Text"/>
    <w:basedOn w:val="a"/>
    <w:link w:val="a7"/>
    <w:semiHidden/>
    <w:unhideWhenUsed/>
    <w:rsid w:val="000C3884"/>
    <w:pPr>
      <w:jc w:val="both"/>
    </w:pPr>
    <w:rPr>
      <w:sz w:val="28"/>
      <w:szCs w:val="48"/>
    </w:rPr>
  </w:style>
  <w:style w:type="character" w:customStyle="1" w:styleId="a9">
    <w:name w:val="Основной текст с отступом Знак"/>
    <w:basedOn w:val="a0"/>
    <w:link w:val="aa"/>
    <w:semiHidden/>
    <w:rsid w:val="000C38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0C3884"/>
    <w:pPr>
      <w:spacing w:after="120"/>
      <w:ind w:left="283"/>
    </w:pPr>
  </w:style>
  <w:style w:type="character" w:customStyle="1" w:styleId="ab">
    <w:name w:val="Текст выноски Знак"/>
    <w:basedOn w:val="a0"/>
    <w:link w:val="ac"/>
    <w:semiHidden/>
    <w:rsid w:val="000C388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0C38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0C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88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C388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C388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8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38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38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C38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semiHidden/>
    <w:unhideWhenUsed/>
    <w:rsid w:val="000C38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0C38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0C38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Основной текст Знак"/>
    <w:basedOn w:val="a0"/>
    <w:link w:val="a8"/>
    <w:semiHidden/>
    <w:rsid w:val="000C3884"/>
    <w:rPr>
      <w:rFonts w:ascii="Times New Roman" w:eastAsia="Times New Roman" w:hAnsi="Times New Roman" w:cs="Times New Roman"/>
      <w:sz w:val="28"/>
      <w:szCs w:val="48"/>
      <w:lang w:val="x-none" w:eastAsia="x-none"/>
    </w:rPr>
  </w:style>
  <w:style w:type="paragraph" w:styleId="a8">
    <w:name w:val="Body Text"/>
    <w:basedOn w:val="a"/>
    <w:link w:val="a7"/>
    <w:semiHidden/>
    <w:unhideWhenUsed/>
    <w:rsid w:val="000C3884"/>
    <w:pPr>
      <w:jc w:val="both"/>
    </w:pPr>
    <w:rPr>
      <w:sz w:val="28"/>
      <w:szCs w:val="48"/>
      <w:lang w:val="x-none" w:eastAsia="x-none"/>
    </w:rPr>
  </w:style>
  <w:style w:type="character" w:customStyle="1" w:styleId="a9">
    <w:name w:val="Основной текст с отступом Знак"/>
    <w:basedOn w:val="a0"/>
    <w:link w:val="aa"/>
    <w:semiHidden/>
    <w:rsid w:val="000C38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9"/>
    <w:semiHidden/>
    <w:unhideWhenUsed/>
    <w:rsid w:val="000C3884"/>
    <w:pPr>
      <w:spacing w:after="120"/>
      <w:ind w:left="283"/>
    </w:pPr>
    <w:rPr>
      <w:lang w:val="x-none" w:eastAsia="x-none"/>
    </w:rPr>
  </w:style>
  <w:style w:type="character" w:customStyle="1" w:styleId="ab">
    <w:name w:val="Текст выноски Знак"/>
    <w:basedOn w:val="a0"/>
    <w:link w:val="ac"/>
    <w:semiHidden/>
    <w:rsid w:val="000C388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0C38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0C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37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CDC2-2BB7-4C2E-9248-6B5DA94E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24</cp:revision>
  <cp:lastPrinted>2021-01-21T02:49:00Z</cp:lastPrinted>
  <dcterms:created xsi:type="dcterms:W3CDTF">2020-12-17T01:03:00Z</dcterms:created>
  <dcterms:modified xsi:type="dcterms:W3CDTF">2021-01-26T02:54:00Z</dcterms:modified>
</cp:coreProperties>
</file>